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10" w:rsidRPr="002653EF" w:rsidRDefault="00083A10" w:rsidP="00083A10">
      <w:pPr>
        <w:ind w:left="708"/>
        <w:jc w:val="both"/>
      </w:pPr>
      <w:r w:rsidRPr="002653EF">
        <w:rPr>
          <w:spacing w:val="-3"/>
        </w:rPr>
        <w:t xml:space="preserve">               </w:t>
      </w:r>
      <w:r w:rsidRPr="002653EF">
        <w:rPr>
          <w:noProof/>
          <w:spacing w:val="-3"/>
        </w:rPr>
        <w:drawing>
          <wp:inline distT="0" distB="0" distL="0" distR="0" wp14:anchorId="62BCE2DF" wp14:editId="03587C27">
            <wp:extent cx="514350" cy="6477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075" t="-6094" r="-6075" b="-6012"/>
                    <a:stretch>
                      <a:fillRect/>
                    </a:stretch>
                  </pic:blipFill>
                  <pic:spPr bwMode="auto">
                    <a:xfrm>
                      <a:off x="0" y="0"/>
                      <a:ext cx="514350" cy="647700"/>
                    </a:xfrm>
                    <a:prstGeom prst="rect">
                      <a:avLst/>
                    </a:prstGeom>
                    <a:noFill/>
                    <a:ln>
                      <a:noFill/>
                    </a:ln>
                  </pic:spPr>
                </pic:pic>
              </a:graphicData>
            </a:graphic>
          </wp:inline>
        </w:drawing>
      </w:r>
    </w:p>
    <w:p w:rsidR="00083A10" w:rsidRPr="002653EF" w:rsidRDefault="00083A10" w:rsidP="00083A10">
      <w:pPr>
        <w:ind w:left="708"/>
      </w:pPr>
      <w:r w:rsidRPr="002653EF">
        <w:t>REPUBLIKA HRVATSKA</w:t>
      </w:r>
    </w:p>
    <w:p w:rsidR="00083A10" w:rsidRPr="002653EF" w:rsidRDefault="00083A10" w:rsidP="00083A10">
      <w:pPr>
        <w:ind w:left="709" w:hanging="709"/>
      </w:pPr>
      <w:r w:rsidRPr="002653EF">
        <w:t xml:space="preserve">      Druga srednja škola Beli Manastir</w:t>
      </w:r>
    </w:p>
    <w:p w:rsidR="00083A10" w:rsidRPr="002653EF" w:rsidRDefault="00083A10" w:rsidP="00083A10">
      <w:r w:rsidRPr="002653EF">
        <w:t xml:space="preserve">        31300 Beli Manastir, Školska 3</w:t>
      </w:r>
    </w:p>
    <w:p w:rsidR="00083A10" w:rsidRDefault="00083A10" w:rsidP="00083A10"/>
    <w:p w:rsidR="00DB73B6" w:rsidRPr="002653EF" w:rsidRDefault="00083A10" w:rsidP="00083A10">
      <w:r w:rsidRPr="002653EF">
        <w:t>KLASA:</w:t>
      </w:r>
      <w:r>
        <w:t xml:space="preserve"> 112-02/2</w:t>
      </w:r>
      <w:r w:rsidR="00DE6455">
        <w:t>4</w:t>
      </w:r>
      <w:r>
        <w:t>-01/</w:t>
      </w:r>
      <w:r w:rsidR="00A74A58">
        <w:t>0</w:t>
      </w:r>
      <w:r w:rsidR="007E1390">
        <w:t>9</w:t>
      </w:r>
    </w:p>
    <w:p w:rsidR="00083A10" w:rsidRPr="002653EF" w:rsidRDefault="00083A10" w:rsidP="00083A10">
      <w:r w:rsidRPr="002653EF">
        <w:t>URBROJ: 2100</w:t>
      </w:r>
      <w:r>
        <w:t>-</w:t>
      </w:r>
      <w:r w:rsidRPr="002653EF">
        <w:t>23-</w:t>
      </w:r>
      <w:r>
        <w:t>01-2</w:t>
      </w:r>
      <w:r w:rsidR="00DE6455">
        <w:t>4</w:t>
      </w:r>
      <w:r>
        <w:t>-01</w:t>
      </w:r>
    </w:p>
    <w:p w:rsidR="00083A10" w:rsidRPr="002653EF" w:rsidRDefault="00083A10" w:rsidP="00083A10">
      <w:pPr>
        <w:jc w:val="both"/>
      </w:pPr>
      <w:r w:rsidRPr="002653EF">
        <w:t xml:space="preserve">Beli Manastir, </w:t>
      </w:r>
      <w:r w:rsidR="007E1390">
        <w:t>25</w:t>
      </w:r>
      <w:r w:rsidRPr="002653EF">
        <w:t>.</w:t>
      </w:r>
      <w:r>
        <w:t xml:space="preserve"> </w:t>
      </w:r>
      <w:r w:rsidR="007E1390">
        <w:t>11</w:t>
      </w:r>
      <w:r>
        <w:t>. 202</w:t>
      </w:r>
      <w:r w:rsidR="00DE6455">
        <w:t>4</w:t>
      </w:r>
      <w:r>
        <w:t>.</w:t>
      </w:r>
      <w:r w:rsidRPr="002653EF">
        <w:t xml:space="preserve"> </w:t>
      </w:r>
    </w:p>
    <w:p w:rsidR="00083A10" w:rsidRPr="002653EF" w:rsidRDefault="00083A10" w:rsidP="00083A10">
      <w:pPr>
        <w:ind w:left="709" w:hanging="709"/>
        <w:jc w:val="both"/>
      </w:pPr>
      <w:r w:rsidRPr="002653EF">
        <w:t xml:space="preserve">  </w:t>
      </w:r>
    </w:p>
    <w:p w:rsidR="00445C69" w:rsidRPr="002653EF" w:rsidRDefault="00445C69" w:rsidP="00445C69">
      <w:pPr>
        <w:ind w:left="709" w:hanging="709"/>
        <w:jc w:val="both"/>
      </w:pPr>
      <w:r w:rsidRPr="002653EF">
        <w:t xml:space="preserve">  </w:t>
      </w:r>
    </w:p>
    <w:p w:rsidR="00445C69" w:rsidRPr="002653EF" w:rsidRDefault="00445C69" w:rsidP="00445C69">
      <w:pPr>
        <w:jc w:val="both"/>
      </w:pPr>
      <w:r>
        <w:t>Na t</w:t>
      </w:r>
      <w:r w:rsidRPr="002653EF">
        <w:t>emelj</w:t>
      </w:r>
      <w:r>
        <w:t>u</w:t>
      </w:r>
      <w:r w:rsidRPr="002653EF">
        <w:t xml:space="preserve"> članka 107. Zakona o odgoju i obrazovanju u osnovnoj i srednjoj školi (N</w:t>
      </w:r>
      <w:r>
        <w:t>arodne Novine</w:t>
      </w:r>
      <w:r w:rsidRPr="002653EF">
        <w:t xml:space="preserve"> br. 87/08, 86/09, 92/10, 90/11, </w:t>
      </w:r>
      <w:r>
        <w:t xml:space="preserve">5/12, </w:t>
      </w:r>
      <w:r w:rsidRPr="002653EF">
        <w:t>16/12, 86/12,</w:t>
      </w:r>
      <w:r>
        <w:t xml:space="preserve"> 126/12,</w:t>
      </w:r>
      <w:r w:rsidRPr="002653EF">
        <w:t xml:space="preserve"> 94/13, 152/14,</w:t>
      </w:r>
      <w:r>
        <w:t xml:space="preserve"> </w:t>
      </w:r>
      <w:r w:rsidRPr="002653EF">
        <w:t>07/17, 68/18, 98/19, 64/20</w:t>
      </w:r>
      <w:r w:rsidR="00F546A2">
        <w:t>, 151/22</w:t>
      </w:r>
      <w:r w:rsidR="005B287D">
        <w:t xml:space="preserve"> i 156/23</w:t>
      </w:r>
      <w:r w:rsidRPr="002653EF">
        <w:t xml:space="preserve">) ravnateljica Druge srednje škole Beli Manastir objavljuje: </w:t>
      </w:r>
    </w:p>
    <w:p w:rsidR="00445C69" w:rsidRDefault="00445C69" w:rsidP="00445C69">
      <w:pPr>
        <w:jc w:val="center"/>
      </w:pPr>
    </w:p>
    <w:p w:rsidR="00445C69" w:rsidRPr="002653EF" w:rsidRDefault="00445C69" w:rsidP="00445C69">
      <w:pPr>
        <w:jc w:val="center"/>
      </w:pPr>
      <w:r w:rsidRPr="002653EF">
        <w:t>N  A  T  J  E  Č  A  J</w:t>
      </w:r>
    </w:p>
    <w:p w:rsidR="00445C69" w:rsidRDefault="00445C69" w:rsidP="00210E6F">
      <w:pPr>
        <w:jc w:val="center"/>
      </w:pPr>
      <w:r w:rsidRPr="002653EF">
        <w:t>za zasnivanje radnog odnosa na radnom mjestu</w:t>
      </w:r>
    </w:p>
    <w:p w:rsidR="00DB73B6" w:rsidRDefault="00DB73B6" w:rsidP="00210E6F">
      <w:pPr>
        <w:jc w:val="center"/>
      </w:pPr>
    </w:p>
    <w:p w:rsidR="00210E6F" w:rsidRPr="002653EF" w:rsidRDefault="00210E6F" w:rsidP="00210E6F">
      <w:pPr>
        <w:jc w:val="center"/>
      </w:pPr>
    </w:p>
    <w:p w:rsidR="007E1390" w:rsidRDefault="007E1390" w:rsidP="000061F6">
      <w:pPr>
        <w:jc w:val="both"/>
        <w:rPr>
          <w:b/>
        </w:rPr>
      </w:pPr>
      <w:bookmarkStart w:id="0" w:name="_Hlk53140327"/>
      <w:r w:rsidRPr="002653EF">
        <w:rPr>
          <w:b/>
        </w:rPr>
        <w:t>NASTAVNIK/C</w:t>
      </w:r>
      <w:r>
        <w:rPr>
          <w:b/>
        </w:rPr>
        <w:t>A</w:t>
      </w:r>
      <w:r>
        <w:rPr>
          <w:b/>
        </w:rPr>
        <w:t xml:space="preserve"> </w:t>
      </w:r>
      <w:r>
        <w:rPr>
          <w:b/>
        </w:rPr>
        <w:t xml:space="preserve">STRUKOVNO TEORIJSKIH PREDMETA I VJEŽBI </w:t>
      </w:r>
      <w:r>
        <w:rPr>
          <w:b/>
        </w:rPr>
        <w:t>–</w:t>
      </w:r>
    </w:p>
    <w:p w:rsidR="00445C69" w:rsidRDefault="007E1390" w:rsidP="000061F6">
      <w:pPr>
        <w:jc w:val="both"/>
      </w:pPr>
      <w:r>
        <w:rPr>
          <w:b/>
        </w:rPr>
        <w:t>PODSEKTOR VETERINA</w:t>
      </w:r>
      <w:r>
        <w:rPr>
          <w:b/>
        </w:rPr>
        <w:t xml:space="preserve"> </w:t>
      </w:r>
      <w:r>
        <w:rPr>
          <w:b/>
        </w:rPr>
        <w:t>(</w:t>
      </w:r>
      <w:proofErr w:type="spellStart"/>
      <w:r>
        <w:rPr>
          <w:b/>
        </w:rPr>
        <w:t>dr.med</w:t>
      </w:r>
      <w:r>
        <w:rPr>
          <w:b/>
        </w:rPr>
        <w:t>.vet</w:t>
      </w:r>
      <w:proofErr w:type="spellEnd"/>
      <w:r>
        <w:rPr>
          <w:b/>
        </w:rPr>
        <w:t>.</w:t>
      </w:r>
      <w:r>
        <w:rPr>
          <w:b/>
        </w:rPr>
        <w:t>)</w:t>
      </w:r>
      <w:r w:rsidR="00DB73B6">
        <w:rPr>
          <w:b/>
        </w:rPr>
        <w:t>,</w:t>
      </w:r>
      <w:r w:rsidR="00445C69">
        <w:rPr>
          <w:b/>
        </w:rPr>
        <w:t xml:space="preserve"> </w:t>
      </w:r>
      <w:r w:rsidR="00445C69" w:rsidRPr="002653EF">
        <w:t>1 izvršitelj/</w:t>
      </w:r>
      <w:proofErr w:type="spellStart"/>
      <w:r w:rsidR="00445C69" w:rsidRPr="002653EF">
        <w:t>ica</w:t>
      </w:r>
      <w:proofErr w:type="spellEnd"/>
      <w:r w:rsidR="00445C69" w:rsidRPr="002653EF">
        <w:t xml:space="preserve"> na </w:t>
      </w:r>
      <w:r w:rsidR="0058001E">
        <w:t>ne</w:t>
      </w:r>
      <w:r w:rsidR="00445C69" w:rsidRPr="002653EF">
        <w:t>određeno,</w:t>
      </w:r>
      <w:r>
        <w:t xml:space="preserve"> </w:t>
      </w:r>
      <w:r w:rsidR="00445C69" w:rsidRPr="002653EF">
        <w:t>puno</w:t>
      </w:r>
      <w:r w:rsidR="00AA5C65">
        <w:t xml:space="preserve"> </w:t>
      </w:r>
      <w:r w:rsidR="00445C69" w:rsidRPr="002653EF">
        <w:t>radno vrijeme</w:t>
      </w:r>
      <w:r w:rsidR="00D7732D">
        <w:t>,</w:t>
      </w:r>
      <w:bookmarkEnd w:id="0"/>
      <w:r>
        <w:t xml:space="preserve"> </w:t>
      </w:r>
      <w:r w:rsidR="0058001E">
        <w:t>uz uvjet probnog rada u trajanju od 6 mjeseci</w:t>
      </w:r>
      <w:r w:rsidR="00D7732D">
        <w:t>.</w:t>
      </w:r>
      <w:bookmarkStart w:id="1" w:name="_GoBack"/>
      <w:bookmarkEnd w:id="1"/>
    </w:p>
    <w:p w:rsidR="00445C69" w:rsidRPr="002653EF" w:rsidRDefault="00445C69" w:rsidP="00445C69"/>
    <w:p w:rsidR="00445C69" w:rsidRPr="002653EF" w:rsidRDefault="00445C69" w:rsidP="00445C69">
      <w:pPr>
        <w:jc w:val="both"/>
      </w:pPr>
      <w:r w:rsidRPr="002653EF">
        <w:rPr>
          <w:b/>
        </w:rPr>
        <w:t xml:space="preserve">Uvjeti: </w:t>
      </w:r>
      <w:r w:rsidRPr="002653EF">
        <w:rPr>
          <w:shd w:val="clear" w:color="auto" w:fill="FFFFFF"/>
        </w:rPr>
        <w:t>Pored općih uvjeta za zasnivanje radnog odnosa, sukladno općim propisima o radu, kandidati/kinje trebaju ispunjavati i uvjete propisane člankom 105. Zakonom o odgoju i obrazovanju u osnovnoj i srednjoj školi (Narodne novine</w:t>
      </w:r>
      <w:r>
        <w:rPr>
          <w:shd w:val="clear" w:color="auto" w:fill="FFFFFF"/>
        </w:rPr>
        <w:t xml:space="preserve"> br.</w:t>
      </w:r>
      <w:r w:rsidRPr="002653EF">
        <w:rPr>
          <w:shd w:val="clear" w:color="auto" w:fill="FFFFFF"/>
        </w:rPr>
        <w:t xml:space="preserve"> </w:t>
      </w:r>
      <w:r w:rsidRPr="002653EF">
        <w:t xml:space="preserve">87/08, 86/09, 92/10, 90/11, </w:t>
      </w:r>
      <w:r>
        <w:t xml:space="preserve">5/12, </w:t>
      </w:r>
      <w:r w:rsidRPr="002653EF">
        <w:t>16/12, 86/12,</w:t>
      </w:r>
      <w:r>
        <w:t xml:space="preserve"> 126/12,</w:t>
      </w:r>
      <w:r w:rsidRPr="002653EF">
        <w:t xml:space="preserve"> 94/13, 152/14,</w:t>
      </w:r>
      <w:r>
        <w:t xml:space="preserve"> </w:t>
      </w:r>
      <w:r w:rsidRPr="002653EF">
        <w:t>07/17, 68/18, 98/19, 64/20</w:t>
      </w:r>
      <w:r w:rsidR="005D34DE">
        <w:t>, 151/22</w:t>
      </w:r>
      <w:r w:rsidRPr="002653EF">
        <w:t>)</w:t>
      </w:r>
      <w:r w:rsidRPr="002653EF">
        <w:rPr>
          <w:shd w:val="clear" w:color="auto" w:fill="FFFFFF"/>
        </w:rPr>
        <w:t>,</w:t>
      </w:r>
      <w:r w:rsidRPr="002653EF">
        <w:rPr>
          <w:b/>
        </w:rPr>
        <w:t xml:space="preserve"> </w:t>
      </w:r>
      <w:r w:rsidRPr="002653EF">
        <w:t xml:space="preserve">i </w:t>
      </w:r>
      <w:r w:rsidRPr="002653EF">
        <w:rPr>
          <w:shd w:val="clear" w:color="auto" w:fill="FFFFFF"/>
        </w:rPr>
        <w:t>Pravilniku o stručnoj spremi i pedagoško-psihološkom obrazovanju nastavnika u srednjem školstvu (Narodne novine, br. 1/96 i 80/99).</w:t>
      </w:r>
    </w:p>
    <w:p w:rsidR="00445C69" w:rsidRPr="002653EF" w:rsidRDefault="00445C69" w:rsidP="00445C69">
      <w:pPr>
        <w:jc w:val="both"/>
      </w:pPr>
    </w:p>
    <w:p w:rsidR="00445C69" w:rsidRDefault="00445C69" w:rsidP="00445C69">
      <w:pPr>
        <w:jc w:val="both"/>
      </w:pPr>
      <w:r w:rsidRPr="002653EF">
        <w:t>Na natječaj se mogu javiti osobe oba spola sukladno članku 13. stavak 2. Zakona o ravnopravnosti spolova (N</w:t>
      </w:r>
      <w:r>
        <w:t>arodne Novine</w:t>
      </w:r>
      <w:r w:rsidRPr="002653EF">
        <w:t xml:space="preserve"> br. 82/08. i 69/17.)</w:t>
      </w:r>
    </w:p>
    <w:p w:rsidR="00445C69" w:rsidRPr="002653EF" w:rsidRDefault="00445C69" w:rsidP="00445C69">
      <w:pPr>
        <w:jc w:val="both"/>
      </w:pPr>
    </w:p>
    <w:p w:rsidR="00445C69" w:rsidRPr="002653EF" w:rsidRDefault="00445C69" w:rsidP="00445C69">
      <w:pPr>
        <w:jc w:val="both"/>
      </w:pPr>
      <w:r w:rsidRPr="002653EF">
        <w:t>U prijavi je potrebno navesti sljedeće neophodne podatke: ime i prezime, adresu stanovanja, kontakt podatke (broj telefona/mobitela), e-mail</w:t>
      </w:r>
      <w:r>
        <w:t xml:space="preserve"> </w:t>
      </w:r>
      <w:r w:rsidRPr="002653EF">
        <w:t>adresu i naziv radnog mjesta na koje se prijavljuje.</w:t>
      </w:r>
    </w:p>
    <w:p w:rsidR="00445C69" w:rsidRPr="002653EF" w:rsidRDefault="00445C69" w:rsidP="00445C69">
      <w:r w:rsidRPr="002653EF">
        <w:rPr>
          <w:b/>
        </w:rPr>
        <w:t>Uz pisanu i vlastoručno potpisanu prijavu kandidati su dužni priložiti</w:t>
      </w:r>
      <w:r w:rsidRPr="002653EF">
        <w:t>:</w:t>
      </w:r>
    </w:p>
    <w:p w:rsidR="00445C69" w:rsidRPr="002653EF" w:rsidRDefault="00445C69" w:rsidP="00445C69">
      <w:pPr>
        <w:numPr>
          <w:ilvl w:val="0"/>
          <w:numId w:val="1"/>
        </w:numPr>
      </w:pPr>
      <w:r w:rsidRPr="002653EF">
        <w:t xml:space="preserve">životopis </w:t>
      </w:r>
    </w:p>
    <w:p w:rsidR="00445C69" w:rsidRPr="002653EF" w:rsidRDefault="00445C69" w:rsidP="00445C69">
      <w:pPr>
        <w:numPr>
          <w:ilvl w:val="0"/>
          <w:numId w:val="1"/>
        </w:numPr>
        <w:spacing w:before="100" w:beforeAutospacing="1" w:after="100" w:afterAutospacing="1"/>
        <w:contextualSpacing/>
        <w:rPr>
          <w:i/>
        </w:rPr>
      </w:pPr>
      <w:proofErr w:type="spellStart"/>
      <w:r w:rsidRPr="002653EF">
        <w:t>preslik</w:t>
      </w:r>
      <w:proofErr w:type="spellEnd"/>
      <w:r w:rsidRPr="002653EF">
        <w:t xml:space="preserve"> diplome, odnosno dokaz o vrsti i stupnju stručne spreme</w:t>
      </w:r>
    </w:p>
    <w:p w:rsidR="00445C69" w:rsidRPr="002653EF" w:rsidRDefault="00445C69" w:rsidP="00445C69">
      <w:pPr>
        <w:numPr>
          <w:ilvl w:val="0"/>
          <w:numId w:val="1"/>
        </w:numPr>
      </w:pPr>
      <w:proofErr w:type="spellStart"/>
      <w:r w:rsidRPr="002653EF">
        <w:t>preslik</w:t>
      </w:r>
      <w:proofErr w:type="spellEnd"/>
      <w:r w:rsidRPr="002653EF">
        <w:t xml:space="preserve"> dokaza o državljanstvu (osobna iskaznica ili domovnica) </w:t>
      </w:r>
    </w:p>
    <w:p w:rsidR="00445C69" w:rsidRPr="002653EF" w:rsidRDefault="00445C69" w:rsidP="00445C69">
      <w:pPr>
        <w:numPr>
          <w:ilvl w:val="0"/>
          <w:numId w:val="1"/>
        </w:numPr>
      </w:pPr>
      <w:proofErr w:type="spellStart"/>
      <w:r w:rsidRPr="002653EF">
        <w:t>preslik</w:t>
      </w:r>
      <w:proofErr w:type="spellEnd"/>
      <w:r w:rsidRPr="002653EF">
        <w:t xml:space="preserve"> rodnog lista</w:t>
      </w:r>
    </w:p>
    <w:p w:rsidR="00445C69" w:rsidRPr="002653EF" w:rsidRDefault="00445C69" w:rsidP="00445C69">
      <w:pPr>
        <w:numPr>
          <w:ilvl w:val="0"/>
          <w:numId w:val="1"/>
        </w:numPr>
        <w:jc w:val="both"/>
      </w:pPr>
      <w:r w:rsidRPr="002653EF">
        <w:t>elektronički zapis ili potvrdu s podacima evidentiranim u matičnoj evidenciji Hrvatskog zavoda za mirovinsko osiguranje (ne starija od dana objave natječaja)</w:t>
      </w:r>
    </w:p>
    <w:p w:rsidR="00445C69" w:rsidRPr="002653EF" w:rsidRDefault="00445C69" w:rsidP="00445C69">
      <w:pPr>
        <w:numPr>
          <w:ilvl w:val="0"/>
          <w:numId w:val="1"/>
        </w:numPr>
        <w:jc w:val="both"/>
      </w:pPr>
      <w:r w:rsidRPr="002653EF">
        <w:t>uvjerenje da kandidat nije pod istragom i da se protiv njega ne vodi kazneni postupak glede zapreka za zasnivanje radnog odnosa iz članka 106. Zakona o odgoju i obrazovanju u osnovnoj i srednjoj školi</w:t>
      </w:r>
      <w:r>
        <w:t xml:space="preserve"> </w:t>
      </w:r>
      <w:r w:rsidRPr="002653EF">
        <w:t xml:space="preserve"> </w:t>
      </w:r>
      <w:r>
        <w:t>(</w:t>
      </w:r>
      <w:r w:rsidRPr="002653EF">
        <w:t>ne starije od dana objave natječaja</w:t>
      </w:r>
      <w:r>
        <w:t>)</w:t>
      </w:r>
      <w:r w:rsidRPr="002653EF">
        <w:t>.</w:t>
      </w:r>
    </w:p>
    <w:p w:rsidR="00445C69" w:rsidRPr="002653EF" w:rsidRDefault="00445C69" w:rsidP="00445C69">
      <w:pPr>
        <w:jc w:val="both"/>
      </w:pPr>
    </w:p>
    <w:p w:rsidR="00445C69" w:rsidRPr="002653EF" w:rsidRDefault="00445C69" w:rsidP="00445C69">
      <w:pPr>
        <w:jc w:val="both"/>
      </w:pPr>
      <w:r w:rsidRPr="002653EF">
        <w:t xml:space="preserve">Navedene isprave odnosno prilozi dostavljaju se u neovjerenoj preslici. </w:t>
      </w:r>
    </w:p>
    <w:p w:rsidR="00445C69" w:rsidRPr="002653EF" w:rsidRDefault="00445C69" w:rsidP="00445C69">
      <w:pPr>
        <w:jc w:val="both"/>
      </w:pPr>
      <w:r w:rsidRPr="002653EF">
        <w:t>Kandidat koji bude izabran dužan je dostaviti  izvornike traženih isprava prije zaključivanja ugovora o radu.</w:t>
      </w:r>
    </w:p>
    <w:p w:rsidR="00445C69" w:rsidRPr="002653EF" w:rsidRDefault="00445C69" w:rsidP="00445C69">
      <w:pPr>
        <w:jc w:val="both"/>
      </w:pPr>
    </w:p>
    <w:p w:rsidR="00445C69" w:rsidRPr="002653EF" w:rsidRDefault="00445C69" w:rsidP="00445C69">
      <w:pPr>
        <w:jc w:val="both"/>
        <w:rPr>
          <w:color w:val="000000"/>
        </w:rPr>
      </w:pPr>
      <w:r w:rsidRPr="002653EF">
        <w:t>Kandidati koji ostvaruju pravo prednosti pri zapošljavanju</w:t>
      </w:r>
      <w:r w:rsidRPr="002653EF">
        <w:rPr>
          <w:color w:val="000000"/>
        </w:rPr>
        <w:t xml:space="preserve"> </w:t>
      </w:r>
      <w:r w:rsidRPr="002653EF">
        <w:t xml:space="preserve">na </w:t>
      </w:r>
      <w:r w:rsidRPr="002653EF">
        <w:rPr>
          <w:lang w:val="pl-PL"/>
        </w:rPr>
        <w:t>temelju</w:t>
      </w:r>
      <w:r w:rsidRPr="002653EF">
        <w:rPr>
          <w:color w:val="000000"/>
        </w:rPr>
        <w:t xml:space="preserve"> članka 102. Zakona o hrvatskim braniteljima iz Domovinskog rata i članovima njihovih obitelji (NN br. 121/17, 98/19.), članka 48.f Zakona o zaštiti vojnih i civilnih invalida rata (NN br. </w:t>
      </w:r>
      <w:r w:rsidRPr="002653EF">
        <w:t>33/92., 57/92., 77/92., 27/93., 58/93., 02/94., 76/94., 108/95., 108/96., 82/01., 103/03 i 148/13. 98/19.</w:t>
      </w:r>
      <w:r w:rsidRPr="002653EF">
        <w:rPr>
          <w:color w:val="000000"/>
        </w:rPr>
        <w:t xml:space="preserve">) </w:t>
      </w:r>
      <w:r>
        <w:rPr>
          <w:color w:val="000000"/>
        </w:rPr>
        <w:t xml:space="preserve">, </w:t>
      </w:r>
      <w:r w:rsidRPr="002653EF">
        <w:rPr>
          <w:color w:val="000000"/>
        </w:rPr>
        <w:t xml:space="preserve">članka 9. Zakona o profesionalnoj rehabilitaciji i zapošljavanju osoba s invaliditetom (NN br. 157/13., 152/14.,39/18., 32/20.) </w:t>
      </w:r>
      <w:r>
        <w:rPr>
          <w:color w:val="000000"/>
        </w:rPr>
        <w:t xml:space="preserve">i </w:t>
      </w:r>
      <w:r w:rsidRPr="000B7C52">
        <w:rPr>
          <w:lang w:bidi="hr-HR"/>
        </w:rPr>
        <w:t>člank</w:t>
      </w:r>
      <w:r>
        <w:rPr>
          <w:lang w:bidi="hr-HR"/>
        </w:rPr>
        <w:t>a</w:t>
      </w:r>
      <w:r w:rsidRPr="000B7C52">
        <w:rPr>
          <w:lang w:bidi="hr-HR"/>
        </w:rPr>
        <w:t xml:space="preserve"> 48. Zakona o civilnim stradalnicima iz Domovinskog rata (N</w:t>
      </w:r>
      <w:r>
        <w:rPr>
          <w:lang w:bidi="hr-HR"/>
        </w:rPr>
        <w:t>N</w:t>
      </w:r>
      <w:r w:rsidRPr="000B7C52">
        <w:rPr>
          <w:lang w:bidi="hr-HR"/>
        </w:rPr>
        <w:t xml:space="preserve">, broj 84/21.) </w:t>
      </w:r>
      <w:r w:rsidRPr="002653EF">
        <w:t>dužni su uz</w:t>
      </w:r>
      <w:r w:rsidRPr="002653EF">
        <w:rPr>
          <w:color w:val="000000"/>
        </w:rPr>
        <w:t xml:space="preserve"> prijavu na natječaj pozvati se na to pravo i </w:t>
      </w:r>
      <w:r w:rsidRPr="002653EF">
        <w:t>pored navedenih isprava odnosno priloga</w:t>
      </w:r>
      <w:r w:rsidRPr="002653EF">
        <w:rPr>
          <w:color w:val="000000"/>
        </w:rPr>
        <w:t xml:space="preserve"> priložiti svu propisanu dokumentaciju prema posebnom zakonu, </w:t>
      </w:r>
      <w:r w:rsidRPr="002653EF">
        <w:t>te imaju prednost u odnosu na ostale kandidate samo pod jednakim uvjetima.</w:t>
      </w:r>
    </w:p>
    <w:p w:rsidR="00445C69" w:rsidRDefault="00445C69" w:rsidP="00445C69">
      <w:pPr>
        <w:jc w:val="both"/>
      </w:pPr>
      <w:r w:rsidRPr="002653EF">
        <w:t>Kandidati koji se pozivaju na pravo prednosti pri zapošljavanju sukladno članku 102. Zakona o hrvatskim braniteljima iz Domovinskog rata i članovima njihovih obitelji (NN br. 121/17, 98/19.), dužni su uz prijavu na natječaj, pored dokaza o ispunjavanju traženih uvjeta, dostaviti i dokaze propisane člankom 103. stavka 1. Zakona o hrvatskim braniteljima iz Domovinskog rata i članovima njihovih obitelji, koji su navedeni na internetskoj stranici Ministarstva hrvatskih branitelj</w:t>
      </w:r>
      <w:r>
        <w:t>a</w:t>
      </w:r>
      <w:r w:rsidRPr="002653EF">
        <w:t>:</w:t>
      </w:r>
    </w:p>
    <w:p w:rsidR="00445C69" w:rsidRPr="000B7C52" w:rsidRDefault="00101FC6" w:rsidP="00445C69">
      <w:pPr>
        <w:jc w:val="both"/>
      </w:pPr>
      <w:hyperlink r:id="rId8" w:history="1">
        <w:r w:rsidR="00445C69" w:rsidRPr="00D1086E">
          <w:rPr>
            <w:rStyle w:val="Hiperveza"/>
          </w:rPr>
          <w:t>https://branitelji.gov.hr/UserDocsImages/dokumenti/Nikola/popis%20dokaza%20za%20ostvarivanje%20prava%20prednosti%20pri%20zapo%C5%A1ljavanju-%20ZOHBDR%202021.pdf</w:t>
        </w:r>
      </w:hyperlink>
    </w:p>
    <w:p w:rsidR="00445C69" w:rsidRDefault="00445C69" w:rsidP="00445C69">
      <w:pPr>
        <w:pStyle w:val="box8249682"/>
        <w:spacing w:before="0" w:beforeAutospacing="0" w:after="0" w:afterAutospacing="0"/>
        <w:jc w:val="both"/>
        <w:rPr>
          <w:lang w:bidi="hr-HR"/>
        </w:rPr>
      </w:pPr>
      <w:r w:rsidRPr="000B7C52">
        <w:rPr>
          <w:lang w:bidi="hr-HR"/>
        </w:rPr>
        <w:t>Kandidat koji ostvaruje pravo prednosti pri zapošljavanju prema članku 48. Zakona o civilnim stradalnicima iz Domovinskog rata (</w:t>
      </w:r>
      <w:r>
        <w:rPr>
          <w:lang w:bidi="hr-HR"/>
        </w:rPr>
        <w:t>NN</w:t>
      </w:r>
      <w:r w:rsidRPr="000B7C52">
        <w:rPr>
          <w:lang w:bidi="hr-HR"/>
        </w:rPr>
        <w:t xml:space="preserve"> br</w:t>
      </w:r>
      <w:r>
        <w:rPr>
          <w:lang w:bidi="hr-HR"/>
        </w:rPr>
        <w:t>.</w:t>
      </w:r>
      <w:r w:rsidRPr="000B7C52">
        <w:rPr>
          <w:lang w:bidi="hr-HR"/>
        </w:rPr>
        <w:t xml:space="preserve"> 84/21.) uz prijavu na natječaj dužan je, osim dokaza o ispunjavanju traženih uvjeta, priložiti i sve dokaze o ostvarivanju prava prednosti prilikom zapošljavanja iz članka 49. Zakona</w:t>
      </w:r>
      <w:r>
        <w:rPr>
          <w:lang w:bidi="hr-HR"/>
        </w:rPr>
        <w:t xml:space="preserve"> </w:t>
      </w:r>
      <w:r w:rsidRPr="000B7C52">
        <w:rPr>
          <w:lang w:bidi="hr-HR"/>
        </w:rPr>
        <w:t>o civilnim stradalnicima iz Domovinskog rata ( Narodne novine, broj 84/21.), koji su navedeni na internetskoj stranici Ministarstva hrvatskih branitelja poveznica:</w:t>
      </w:r>
      <w:r>
        <w:rPr>
          <w:lang w:bidi="hr-HR"/>
        </w:rPr>
        <w:t xml:space="preserve"> </w:t>
      </w:r>
    </w:p>
    <w:p w:rsidR="00445C69" w:rsidRDefault="00101FC6" w:rsidP="00445C69">
      <w:pPr>
        <w:pStyle w:val="box8249682"/>
        <w:spacing w:before="0" w:beforeAutospacing="0" w:after="0" w:afterAutospacing="0"/>
        <w:jc w:val="both"/>
        <w:rPr>
          <w:rStyle w:val="Hiperveza"/>
        </w:rPr>
      </w:pPr>
      <w:hyperlink r:id="rId9" w:history="1">
        <w:r w:rsidR="00445C69" w:rsidRPr="00FD6FAA">
          <w:rPr>
            <w:rStyle w:val="Hiperveza"/>
          </w:rPr>
          <w:t>https://branitelji.gov.hr/UserDocsImages//dokumenti/Nikola//popis%20dokaza%20za%20ostvarivanje%20prava%20prednosti%20pri%20zapo%C5%A1ljavanju-%20Zakon%20o%20civilnim%20stradalnicima%20iz%20DR.pdf</w:t>
        </w:r>
      </w:hyperlink>
    </w:p>
    <w:p w:rsidR="00445C69" w:rsidRPr="002653EF" w:rsidRDefault="00445C69" w:rsidP="00445C69">
      <w:pPr>
        <w:jc w:val="both"/>
      </w:pPr>
      <w:r w:rsidRPr="002653EF">
        <w:t>Kandidati koji se pozivaju na pravo prednosti prilikom zapošljavanja sukladno članku 48.f Zakona o zaštiti vojnih i civilnih invalida rata (NN br. 33/92., 57/92., 77/92., 27/93., 76/94., 108/95., 108/96., 82/01., 13/03., 148/13., 98/19.), dužni su uz prijavu na natječaj pored dokaza o</w:t>
      </w:r>
      <w:r>
        <w:t xml:space="preserve"> </w:t>
      </w:r>
      <w:r w:rsidRPr="002653EF">
        <w:t>ispunjavanju traženih uvjeta, pozvati se na pravo prednosti i priložiti sve dokaze o ispunjavanju traženih uvjeta, potvrdu o statusu vojnog/civilnog invalida rata, te priložiti izjavu da do sada nisu koristili pravo prednosti kod zasnivanja radnog odnosa po toj osnovi, te dokaz iz kojega je vidljivo na koji je način prestao radni odnos kod posljednjeg poslodavca.</w:t>
      </w:r>
    </w:p>
    <w:p w:rsidR="00445C69" w:rsidRPr="002653EF" w:rsidRDefault="00445C69" w:rsidP="00445C69">
      <w:pPr>
        <w:jc w:val="both"/>
      </w:pPr>
      <w:r w:rsidRPr="002653EF">
        <w:t xml:space="preserve">Kandidati koji se pozivaju na pravo prednosti prilikom zapošljavanja sukladno članku 9. Zakona o profesionalnoj rehabilitaciji i zapošljavanju osoba s invaliditetom </w:t>
      </w:r>
      <w:r w:rsidRPr="002653EF">
        <w:rPr>
          <w:color w:val="000000"/>
        </w:rPr>
        <w:t>NN br. 157/13., 152/14., 39/18., 32/20.)</w:t>
      </w:r>
      <w:r w:rsidRPr="002653EF">
        <w:t xml:space="preserve"> dužni su uz prijavu na natječaj pored dokaza o ispunjavanju traženih uvjeta, priložiti i rješenje o</w:t>
      </w:r>
      <w:r>
        <w:t xml:space="preserve"> </w:t>
      </w:r>
      <w:r w:rsidRPr="002653EF">
        <w:t xml:space="preserve">utvrđenom invaliditetu, odnosno drugu javnu ispravu o invaliditetu, na temelju koje se osoba može upisati u očevidnik zaposlenih osoba s invaliditetom, te dokaz iz kojega je vidljivo na koji je način prestao radni odnos kod posljednjeg poslodavca. </w:t>
      </w:r>
    </w:p>
    <w:p w:rsidR="00445C69" w:rsidRPr="002653EF" w:rsidRDefault="00445C69" w:rsidP="00445C69">
      <w:pPr>
        <w:jc w:val="both"/>
      </w:pPr>
    </w:p>
    <w:p w:rsidR="00445C69" w:rsidRPr="002653EF" w:rsidRDefault="00445C69" w:rsidP="00445C69">
      <w:pPr>
        <w:jc w:val="both"/>
      </w:pPr>
      <w:r w:rsidRPr="002653EF">
        <w:t xml:space="preserve">Osoba koja nije podnijela pravodobnu i potpunu prijavu ili ne ispunjava formalne uvjete iz natječaja, ne smatra se kandidatom u postupku natječaja, o čemu se dostavlja obavijest o razlogu zbog kojeg se ne smatra kandidatom. </w:t>
      </w:r>
    </w:p>
    <w:p w:rsidR="00445C69" w:rsidRPr="002653EF" w:rsidRDefault="00445C69" w:rsidP="00445C69">
      <w:pPr>
        <w:jc w:val="both"/>
      </w:pPr>
      <w:r w:rsidRPr="002653EF">
        <w:t>Za kandidate prijavljene na natječaj koji ispunjavaju formalne uvjete iz natječaja, a čije su prijave pravodobne, potpune i vlastoručno potpisane provest će se postupak razgovor</w:t>
      </w:r>
      <w:r>
        <w:t>a</w:t>
      </w:r>
      <w:r w:rsidRPr="002653EF">
        <w:t xml:space="preserve"> s kandidatima </w:t>
      </w:r>
      <w:r>
        <w:t>(</w:t>
      </w:r>
      <w:r w:rsidRPr="002653EF">
        <w:t>intervju</w:t>
      </w:r>
      <w:r>
        <w:t>)</w:t>
      </w:r>
      <w:r w:rsidRPr="002653EF">
        <w:t>.</w:t>
      </w:r>
      <w:r>
        <w:t xml:space="preserve"> </w:t>
      </w:r>
      <w:r w:rsidRPr="002653EF">
        <w:t>Ako</w:t>
      </w:r>
      <w:r>
        <w:t xml:space="preserve"> </w:t>
      </w:r>
      <w:r w:rsidRPr="002653EF">
        <w:t>kandidat ne pristupi razgovoru</w:t>
      </w:r>
      <w:r>
        <w:t xml:space="preserve"> (intervjuu)</w:t>
      </w:r>
      <w:r w:rsidRPr="002653EF">
        <w:t xml:space="preserve"> smatra se da je povukao prijavu na natječaj.</w:t>
      </w:r>
    </w:p>
    <w:p w:rsidR="00445C69" w:rsidRDefault="00445C69" w:rsidP="00445C69">
      <w:pPr>
        <w:jc w:val="both"/>
      </w:pPr>
      <w:r>
        <w:t>V</w:t>
      </w:r>
      <w:r w:rsidRPr="002653EF">
        <w:t>rijeme i mjesto održavanja razgovor</w:t>
      </w:r>
      <w:r>
        <w:t>a</w:t>
      </w:r>
      <w:r w:rsidRPr="002653EF">
        <w:t xml:space="preserve"> s kandidatima </w:t>
      </w:r>
      <w:r>
        <w:t>(</w:t>
      </w:r>
      <w:r w:rsidRPr="002653EF">
        <w:t>intervj</w:t>
      </w:r>
      <w:r>
        <w:t>ua)</w:t>
      </w:r>
      <w:r w:rsidRPr="002653EF">
        <w:t xml:space="preserve"> biti će objavljen</w:t>
      </w:r>
      <w:r>
        <w:t xml:space="preserve">o </w:t>
      </w:r>
      <w:r w:rsidRPr="002653EF">
        <w:t xml:space="preserve">najmanje tri dana prije dana određenog za </w:t>
      </w:r>
      <w:r>
        <w:t>razgovor (intervju)</w:t>
      </w:r>
      <w:r w:rsidRPr="002653EF">
        <w:t xml:space="preserve"> na mrežnoj stranici škole </w:t>
      </w:r>
      <w:hyperlink r:id="rId10" w:history="1">
        <w:r w:rsidRPr="002653EF">
          <w:rPr>
            <w:rStyle w:val="Hiperveza"/>
          </w:rPr>
          <w:t>http://ss-druga-bm.skole.hr/</w:t>
        </w:r>
      </w:hyperlink>
    </w:p>
    <w:p w:rsidR="00445C69" w:rsidRDefault="00445C69" w:rsidP="00445C69">
      <w:pPr>
        <w:jc w:val="both"/>
      </w:pPr>
      <w:r>
        <w:lastRenderedPageBreak/>
        <w:t xml:space="preserve">Razgovor s kandidatima (intervju), provodi se na način da kandidat odgovara na postavljena pitanja, simulaciju rješavanja slučajeva radnog mjesta ili na drugi prikladan način. </w:t>
      </w:r>
    </w:p>
    <w:p w:rsidR="00445C69" w:rsidRPr="002653EF" w:rsidRDefault="00445C69" w:rsidP="00445C69">
      <w:pPr>
        <w:jc w:val="both"/>
      </w:pPr>
      <w:r>
        <w:t>Prilikom razgovora s kandidatom (intervjua), članovi povjerenstva procjenjuju profesionalne ciljeve i interese, motivaciju za rad te osobne karakteristike kandidata u svezi radnog mjesta.</w:t>
      </w:r>
    </w:p>
    <w:p w:rsidR="00445C69" w:rsidRDefault="00445C69" w:rsidP="00445C69">
      <w:pPr>
        <w:jc w:val="both"/>
      </w:pPr>
    </w:p>
    <w:p w:rsidR="005D34DE" w:rsidRDefault="005D34DE" w:rsidP="005D34DE">
      <w:pPr>
        <w:jc w:val="both"/>
      </w:pPr>
      <w:r>
        <w:t xml:space="preserve">Pravilnik o načinu i  postupku zapošljavanja nalazi se na mrežnoj stranici Druge srednje škole Beli </w:t>
      </w:r>
      <w:proofErr w:type="spellStart"/>
      <w:r>
        <w:t>Manastri</w:t>
      </w:r>
      <w:proofErr w:type="spellEnd"/>
      <w:r>
        <w:t xml:space="preserve">: </w:t>
      </w:r>
    </w:p>
    <w:p w:rsidR="005D34DE" w:rsidRDefault="007E1390" w:rsidP="00445C69">
      <w:pPr>
        <w:jc w:val="both"/>
      </w:pPr>
      <w:hyperlink r:id="rId11" w:history="1">
        <w:r w:rsidRPr="00907EB6">
          <w:rPr>
            <w:rStyle w:val="Hiperveza"/>
          </w:rPr>
          <w:t>https://ss-druga-bm.skole.hr/wp-content/uploads/sites/2463/2024/09/Pravilnik_o_nacinu_i_postupku_zaposljavanja.pdf</w:t>
        </w:r>
      </w:hyperlink>
    </w:p>
    <w:p w:rsidR="007E1390" w:rsidRPr="002653EF" w:rsidRDefault="007E1390" w:rsidP="00445C69">
      <w:pPr>
        <w:jc w:val="both"/>
      </w:pPr>
    </w:p>
    <w:p w:rsidR="00445C69" w:rsidRPr="002653EF" w:rsidRDefault="00445C69" w:rsidP="00445C69">
      <w:pPr>
        <w:jc w:val="both"/>
      </w:pPr>
      <w:r w:rsidRPr="002653EF">
        <w:t>U skladu s Uredbom Europske unije 2016/679 Europskog parlamenta i Vijeća od 27. travnja 2016. godine te Zakonom o provedbe Opće uredbe o zaštiti podataka („Narodne novine“ br. 42/18.) prijavom na natječaj kandidat daje privolu Drugoj srednjoj školi Beli Manastir za prikupljanje i obradu podataka iz natječajne dokumentacije u svrhu provedbe natječaja za zapošljavanje.</w:t>
      </w:r>
    </w:p>
    <w:p w:rsidR="00445C69" w:rsidRPr="002653EF" w:rsidRDefault="00445C69" w:rsidP="00445C69">
      <w:pPr>
        <w:jc w:val="both"/>
      </w:pPr>
    </w:p>
    <w:p w:rsidR="00445C69" w:rsidRDefault="00445C69" w:rsidP="00445C69">
      <w:pPr>
        <w:jc w:val="both"/>
        <w:rPr>
          <w:b/>
        </w:rPr>
      </w:pPr>
      <w:r w:rsidRPr="002653EF">
        <w:t>Prijav</w:t>
      </w:r>
      <w:r>
        <w:t>e</w:t>
      </w:r>
      <w:r w:rsidRPr="002653EF">
        <w:t xml:space="preserve"> na natječaj dostavlj</w:t>
      </w:r>
      <w:r>
        <w:t>aju</w:t>
      </w:r>
      <w:r w:rsidRPr="002653EF">
        <w:t xml:space="preserve"> se poštom u roku od 8 dana od dana objave natječaja na mrežnim stranicama i oglasnim pločama Hrvatskog zavoda za zapošljavanje i mrežnim stranicama i oglasnoj ploči Škole na adresu: </w:t>
      </w:r>
      <w:r w:rsidRPr="002653EF">
        <w:rPr>
          <w:b/>
        </w:rPr>
        <w:t>Druga srednja škola Beli Manastir, Školska 3, 31300 Beli Manastir, s naznakom „</w:t>
      </w:r>
      <w:r w:rsidR="007E1390" w:rsidRPr="002653EF">
        <w:rPr>
          <w:b/>
        </w:rPr>
        <w:t>NASTAVNIK/C</w:t>
      </w:r>
      <w:r w:rsidR="007E1390">
        <w:rPr>
          <w:b/>
        </w:rPr>
        <w:t>A STRUKOVNO TEORIJSKIH PREDMETA I VJEŽBI</w:t>
      </w:r>
      <w:r w:rsidR="007E1390">
        <w:rPr>
          <w:b/>
        </w:rPr>
        <w:t xml:space="preserve"> -</w:t>
      </w:r>
      <w:r w:rsidR="007E1390">
        <w:rPr>
          <w:b/>
        </w:rPr>
        <w:t xml:space="preserve"> PODSEKTOR VETERINA</w:t>
      </w:r>
      <w:r>
        <w:rPr>
          <w:b/>
        </w:rPr>
        <w:t xml:space="preserve">“ </w:t>
      </w:r>
    </w:p>
    <w:p w:rsidR="00445C69" w:rsidRPr="002653EF" w:rsidRDefault="00445C69" w:rsidP="00445C69">
      <w:pPr>
        <w:jc w:val="both"/>
        <w:rPr>
          <w:shd w:val="clear" w:color="auto" w:fill="FFFFFF"/>
        </w:rPr>
      </w:pPr>
      <w:r w:rsidRPr="002653EF">
        <w:rPr>
          <w:shd w:val="clear" w:color="auto" w:fill="FFFFFF"/>
        </w:rPr>
        <w:t>Nepravodobne i nepotpune prijave neće se razmatrati.</w:t>
      </w:r>
    </w:p>
    <w:p w:rsidR="00445C69" w:rsidRDefault="00445C69" w:rsidP="00445C69">
      <w:pPr>
        <w:jc w:val="both"/>
      </w:pPr>
    </w:p>
    <w:p w:rsidR="005D34DE" w:rsidRPr="002653EF" w:rsidRDefault="005D34DE" w:rsidP="005D34DE">
      <w:pPr>
        <w:jc w:val="both"/>
      </w:pPr>
      <w:r>
        <w:t xml:space="preserve">Natječaj je objavljen </w:t>
      </w:r>
      <w:r w:rsidR="007E1390">
        <w:t>25</w:t>
      </w:r>
      <w:r>
        <w:t xml:space="preserve">. </w:t>
      </w:r>
      <w:r w:rsidR="007E1390">
        <w:t>studenog</w:t>
      </w:r>
      <w:r>
        <w:t xml:space="preserve"> 202</w:t>
      </w:r>
      <w:r w:rsidR="005B287D">
        <w:t>4</w:t>
      </w:r>
      <w:r>
        <w:t xml:space="preserve">. godine i vrijedi do </w:t>
      </w:r>
      <w:r w:rsidR="007E1390">
        <w:t>3</w:t>
      </w:r>
      <w:r>
        <w:t xml:space="preserve">. </w:t>
      </w:r>
      <w:r w:rsidR="007E1390">
        <w:t>prosinca</w:t>
      </w:r>
      <w:r>
        <w:t xml:space="preserve"> 202</w:t>
      </w:r>
      <w:r w:rsidR="005B287D">
        <w:t>4</w:t>
      </w:r>
      <w:r>
        <w:t>. godine.</w:t>
      </w:r>
    </w:p>
    <w:p w:rsidR="005D34DE" w:rsidRPr="002653EF" w:rsidRDefault="005D34DE" w:rsidP="00D4678C">
      <w:pPr>
        <w:spacing w:line="276" w:lineRule="auto"/>
        <w:jc w:val="both"/>
      </w:pPr>
    </w:p>
    <w:p w:rsidR="00A54A28" w:rsidRDefault="00445C69" w:rsidP="00A54A28">
      <w:pPr>
        <w:spacing w:line="276" w:lineRule="auto"/>
        <w:jc w:val="both"/>
      </w:pPr>
      <w:r w:rsidRPr="002653EF">
        <w:t xml:space="preserve">O rezultatima natječaja kandidati će biti obavješteni putem mrežne stranice škole </w:t>
      </w:r>
      <w:hyperlink r:id="rId12" w:history="1">
        <w:r w:rsidRPr="00D4678C">
          <w:rPr>
            <w:rStyle w:val="Hiperveza"/>
            <w:color w:val="auto"/>
          </w:rPr>
          <w:t>http://ss-druga-bm.skole.hr/</w:t>
        </w:r>
      </w:hyperlink>
      <w:r w:rsidRPr="00D4678C">
        <w:t xml:space="preserve"> u roku od 15 dana o dana donošenja odluke o izboru kandidata</w:t>
      </w:r>
      <w:r w:rsidR="00357FF4" w:rsidRPr="00D4678C">
        <w:t xml:space="preserve">, </w:t>
      </w:r>
      <w:r w:rsidR="00A54A28">
        <w:t>a iznimno, ako se na natječaj prijavi kandidat/</w:t>
      </w:r>
      <w:proofErr w:type="spellStart"/>
      <w:r w:rsidR="00A54A28">
        <w:t>kinja</w:t>
      </w:r>
      <w:proofErr w:type="spellEnd"/>
      <w:r w:rsidR="00A54A28">
        <w:t xml:space="preserve"> koji se pozivaju na pravo prednosti pri zapošljavanju prema posebnim propisima, Škola će izvijestiti sve i preporučeno pošiljkom s povratnicom. </w:t>
      </w:r>
    </w:p>
    <w:p w:rsidR="00445C69" w:rsidRDefault="00445C69" w:rsidP="00D4678C">
      <w:pPr>
        <w:spacing w:line="276" w:lineRule="auto"/>
        <w:jc w:val="both"/>
      </w:pPr>
    </w:p>
    <w:p w:rsidR="00445C69" w:rsidRPr="002653EF" w:rsidRDefault="00445C69" w:rsidP="00445C69">
      <w:pPr>
        <w:jc w:val="both"/>
      </w:pPr>
    </w:p>
    <w:p w:rsidR="00445C69" w:rsidRDefault="00445C69" w:rsidP="00445C69">
      <w:r w:rsidRPr="002653EF">
        <w:t xml:space="preserve">                                                                                  </w:t>
      </w:r>
      <w:r>
        <w:t xml:space="preserve">                 </w:t>
      </w:r>
      <w:r w:rsidRPr="002653EF">
        <w:t xml:space="preserve"> Ravnateljica:</w:t>
      </w:r>
    </w:p>
    <w:p w:rsidR="00445C69" w:rsidRPr="002653EF" w:rsidRDefault="00445C69" w:rsidP="00445C69"/>
    <w:p w:rsidR="00445C69" w:rsidRPr="002653EF" w:rsidRDefault="00445C69" w:rsidP="00445C69">
      <w:pPr>
        <w:tabs>
          <w:tab w:val="left" w:pos="4872"/>
        </w:tabs>
      </w:pPr>
      <w:r w:rsidRPr="002653EF">
        <w:t xml:space="preserve">                                                                              </w:t>
      </w:r>
      <w:r w:rsidRPr="002653EF">
        <w:tab/>
      </w:r>
      <w:r w:rsidRPr="002653EF">
        <w:tab/>
        <w:t xml:space="preserve">           __________________</w:t>
      </w:r>
    </w:p>
    <w:p w:rsidR="00445C69" w:rsidRPr="002653EF" w:rsidRDefault="00445C69" w:rsidP="00445C69">
      <w:r w:rsidRPr="002653EF">
        <w:t xml:space="preserve">                                                                                 </w:t>
      </w:r>
      <w:r>
        <w:t xml:space="preserve">             </w:t>
      </w:r>
      <w:r w:rsidRPr="002653EF">
        <w:t>Blaženka Kalčić, prof.</w:t>
      </w: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Default="00445C69" w:rsidP="00445C69">
      <w:pPr>
        <w:jc w:val="both"/>
        <w:rPr>
          <w:sz w:val="21"/>
          <w:szCs w:val="21"/>
        </w:rPr>
      </w:pPr>
    </w:p>
    <w:p w:rsidR="00445C69" w:rsidRPr="00C85827" w:rsidRDefault="00445C69" w:rsidP="00445C69">
      <w:pPr>
        <w:jc w:val="both"/>
        <w:rPr>
          <w:sz w:val="21"/>
          <w:szCs w:val="21"/>
        </w:rPr>
      </w:pPr>
    </w:p>
    <w:p w:rsidR="00445C69" w:rsidRDefault="00445C69"/>
    <w:sectPr w:rsidR="00445C69" w:rsidSect="000061F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FC6" w:rsidRDefault="00101FC6">
      <w:r>
        <w:separator/>
      </w:r>
    </w:p>
  </w:endnote>
  <w:endnote w:type="continuationSeparator" w:id="0">
    <w:p w:rsidR="00101FC6" w:rsidRDefault="0010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FC6" w:rsidRDefault="00101FC6">
      <w:r>
        <w:separator/>
      </w:r>
    </w:p>
  </w:footnote>
  <w:footnote w:type="continuationSeparator" w:id="0">
    <w:p w:rsidR="00101FC6" w:rsidRDefault="00101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34DF7"/>
    <w:multiLevelType w:val="hybridMultilevel"/>
    <w:tmpl w:val="AE7409EA"/>
    <w:lvl w:ilvl="0" w:tplc="6680AD8E">
      <w:start w:val="1"/>
      <w:numFmt w:val="bullet"/>
      <w:lvlText w:val="-"/>
      <w:lvlJc w:val="left"/>
      <w:pPr>
        <w:ind w:left="720" w:hanging="360"/>
      </w:pPr>
      <w:rPr>
        <w:rFonts w:ascii="Times New Roman" w:eastAsia="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69"/>
    <w:rsid w:val="000061F6"/>
    <w:rsid w:val="000528D2"/>
    <w:rsid w:val="00083A10"/>
    <w:rsid w:val="000B3610"/>
    <w:rsid w:val="00101FC6"/>
    <w:rsid w:val="00123C62"/>
    <w:rsid w:val="00210E6F"/>
    <w:rsid w:val="00357FF4"/>
    <w:rsid w:val="00445C69"/>
    <w:rsid w:val="004B3809"/>
    <w:rsid w:val="0058001E"/>
    <w:rsid w:val="005A021D"/>
    <w:rsid w:val="005B287D"/>
    <w:rsid w:val="005D34DE"/>
    <w:rsid w:val="005E65C8"/>
    <w:rsid w:val="00622821"/>
    <w:rsid w:val="00673F65"/>
    <w:rsid w:val="007013FE"/>
    <w:rsid w:val="007D6560"/>
    <w:rsid w:val="007E1390"/>
    <w:rsid w:val="008201C7"/>
    <w:rsid w:val="00960431"/>
    <w:rsid w:val="00A54A28"/>
    <w:rsid w:val="00A74A58"/>
    <w:rsid w:val="00AA5C65"/>
    <w:rsid w:val="00AD7058"/>
    <w:rsid w:val="00B505A2"/>
    <w:rsid w:val="00B7134C"/>
    <w:rsid w:val="00BC1A9C"/>
    <w:rsid w:val="00D4678C"/>
    <w:rsid w:val="00D7732D"/>
    <w:rsid w:val="00D812AE"/>
    <w:rsid w:val="00DB73B6"/>
    <w:rsid w:val="00DE6455"/>
    <w:rsid w:val="00E119B5"/>
    <w:rsid w:val="00F546A2"/>
    <w:rsid w:val="00F558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0B9B"/>
  <w15:chartTrackingRefBased/>
  <w15:docId w15:val="{1257A871-88E0-4AE7-99E0-9193FA97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C6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445C69"/>
    <w:rPr>
      <w:color w:val="0000FF"/>
      <w:u w:val="single"/>
    </w:rPr>
  </w:style>
  <w:style w:type="paragraph" w:customStyle="1" w:styleId="box8249682">
    <w:name w:val="box8249682"/>
    <w:basedOn w:val="Normal"/>
    <w:rsid w:val="00445C69"/>
    <w:pPr>
      <w:spacing w:before="100" w:beforeAutospacing="1" w:after="100" w:afterAutospacing="1"/>
    </w:pPr>
  </w:style>
  <w:style w:type="paragraph" w:styleId="Tekstbalonia">
    <w:name w:val="Balloon Text"/>
    <w:basedOn w:val="Normal"/>
    <w:link w:val="TekstbaloniaChar"/>
    <w:uiPriority w:val="99"/>
    <w:semiHidden/>
    <w:unhideWhenUsed/>
    <w:rsid w:val="00210E6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10E6F"/>
    <w:rPr>
      <w:rFonts w:ascii="Segoe UI" w:eastAsia="Times New Roman" w:hAnsi="Segoe UI" w:cs="Segoe UI"/>
      <w:sz w:val="18"/>
      <w:szCs w:val="18"/>
      <w:lang w:eastAsia="hr-HR"/>
    </w:rPr>
  </w:style>
  <w:style w:type="character" w:styleId="Nerijeenospominjanje">
    <w:name w:val="Unresolved Mention"/>
    <w:basedOn w:val="Zadanifontodlomka"/>
    <w:uiPriority w:val="99"/>
    <w:semiHidden/>
    <w:unhideWhenUsed/>
    <w:rsid w:val="007E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s-druga-bm.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druga-bm.skole.hr/wp-content/uploads/sites/2463/2024/09/Pravilnik_o_nacinu_i_postupku_zaposljavanja.pdf" TargetMode="External"/><Relationship Id="rId5" Type="http://schemas.openxmlformats.org/officeDocument/2006/relationships/footnotes" Target="footnotes.xml"/><Relationship Id="rId10" Type="http://schemas.openxmlformats.org/officeDocument/2006/relationships/hyperlink" Target="http://ss-druga-bm.skole.hr/"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1381</Words>
  <Characters>7877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Maceković</dc:creator>
  <cp:keywords/>
  <dc:description/>
  <cp:lastModifiedBy>Marija Maceković</cp:lastModifiedBy>
  <cp:revision>4</cp:revision>
  <cp:lastPrinted>2024-11-25T08:13:00Z</cp:lastPrinted>
  <dcterms:created xsi:type="dcterms:W3CDTF">2024-11-25T08:14:00Z</dcterms:created>
  <dcterms:modified xsi:type="dcterms:W3CDTF">2024-11-25T08:16:00Z</dcterms:modified>
</cp:coreProperties>
</file>